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</w:pPr>
      <w:bookmarkStart w:id="13" w:name="_GoBack"/>
      <w:bookmarkEnd w:id="13"/>
      <w:r>
        <w:rPr>
          <w:rFonts w:hint="eastAsia"/>
        </w:rPr>
        <w:t>附件：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883" w:firstLineChars="200"/>
        <w:rPr>
          <w:rFonts w:ascii="仿宋_GB2312" w:eastAsia="仿宋_GB2312"/>
          <w:b/>
          <w:kern w:val="0"/>
          <w:sz w:val="44"/>
          <w:szCs w:val="44"/>
        </w:rPr>
      </w:pPr>
    </w:p>
    <w:p>
      <w:pPr>
        <w:spacing w:line="560" w:lineRule="exact"/>
        <w:ind w:firstLine="883" w:firstLineChars="200"/>
        <w:rPr>
          <w:rFonts w:ascii="仿宋_GB2312" w:eastAsia="仿宋_GB2312"/>
          <w:b/>
          <w:kern w:val="0"/>
          <w:sz w:val="44"/>
          <w:szCs w:val="44"/>
        </w:rPr>
      </w:pPr>
      <w:r>
        <w:rPr>
          <w:rFonts w:hint="eastAsia" w:ascii="仿宋_GB2312" w:eastAsia="仿宋_GB2312"/>
          <w:b/>
          <w:kern w:val="0"/>
          <w:sz w:val="44"/>
          <w:szCs w:val="44"/>
        </w:rPr>
        <w:t>太阳能自动病虫害监测设备报价</w:t>
      </w:r>
      <w:bookmarkStart w:id="0" w:name="OLE_LINK109"/>
      <w:bookmarkStart w:id="1" w:name="OLE_LINK110"/>
      <w:r>
        <w:rPr>
          <w:rFonts w:hint="eastAsia" w:ascii="仿宋_GB2312" w:eastAsia="仿宋_GB2312"/>
          <w:b/>
          <w:kern w:val="0"/>
          <w:sz w:val="44"/>
          <w:szCs w:val="44"/>
        </w:rPr>
        <w:t>单</w:t>
      </w:r>
    </w:p>
    <w:bookmarkEnd w:id="0"/>
    <w:bookmarkEnd w:id="1"/>
    <w:p>
      <w:pPr>
        <w:spacing w:line="560" w:lineRule="exact"/>
        <w:rPr>
          <w:rFonts w:ascii="仿宋_GB2312" w:eastAsia="仿宋_GB2312"/>
          <w:b/>
          <w:kern w:val="0"/>
          <w:sz w:val="44"/>
          <w:szCs w:val="44"/>
        </w:rPr>
      </w:pPr>
      <w:bookmarkStart w:id="2" w:name="OLE_LINK102"/>
      <w:bookmarkStart w:id="3" w:name="OLE_LINK121"/>
      <w:r>
        <w:rPr>
          <w:rFonts w:ascii="Times New Roman" w:hAnsi="Times New Roman" w:eastAsia="方正仿宋_GBK" w:cs="Times New Roman"/>
          <w:sz w:val="32"/>
          <w:szCs w:val="32"/>
        </w:rPr>
        <w:t>公司名称（盖章）</w:t>
      </w:r>
      <w:bookmarkEnd w:id="2"/>
      <w:bookmarkEnd w:id="3"/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454"/>
        <w:gridCol w:w="29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560" w:lineRule="exact"/>
              <w:ind w:firstLine="800" w:firstLineChars="2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仪器名称</w:t>
            </w:r>
          </w:p>
        </w:tc>
        <w:tc>
          <w:tcPr>
            <w:tcW w:w="2454" w:type="dxa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bookmarkStart w:id="4" w:name="OLE_LINK103"/>
            <w:bookmarkStart w:id="5" w:name="OLE_LINK104"/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报价价格</w:t>
            </w:r>
            <w:bookmarkEnd w:id="4"/>
            <w:bookmarkEnd w:id="5"/>
          </w:p>
        </w:tc>
        <w:tc>
          <w:tcPr>
            <w:tcW w:w="2982" w:type="dxa"/>
          </w:tcPr>
          <w:p>
            <w:pPr>
              <w:spacing w:line="560" w:lineRule="exact"/>
              <w:ind w:firstLine="480" w:firstLineChars="1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bookmarkStart w:id="6" w:name="OLE_LINK105"/>
            <w:bookmarkStart w:id="7" w:name="OLE_LINK106"/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联系电话</w:t>
            </w:r>
            <w:bookmarkEnd w:id="6"/>
            <w:bookmarkEnd w:id="7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454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82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bookmarkStart w:id="8" w:name="OLE_LINK107"/>
            <w:bookmarkStart w:id="9" w:name="OLE_LINK108"/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备注（可提供产品参数）</w:t>
            </w:r>
            <w:bookmarkEnd w:id="8"/>
            <w:bookmarkEnd w:id="9"/>
          </w:p>
        </w:tc>
        <w:tc>
          <w:tcPr>
            <w:tcW w:w="543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10" w:name="OLE_LINK115"/>
      <w:bookmarkStart w:id="11" w:name="OLE_LINK114"/>
      <w:r>
        <w:rPr>
          <w:rFonts w:hint="eastAsia" w:ascii="Times New Roman" w:hAnsi="Times New Roman" w:eastAsia="方正仿宋_GBK" w:cs="Times New Roman"/>
          <w:sz w:val="32"/>
          <w:szCs w:val="32"/>
        </w:rPr>
        <w:t>需提供单位及产品相关佐证材料</w:t>
      </w:r>
    </w:p>
    <w:bookmarkEnd w:id="10"/>
    <w:bookmarkEnd w:id="11"/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center"/>
        <w:rPr>
          <w:rFonts w:ascii="Times New Roman" w:hAnsi="Times New Roman" w:eastAsia="仿宋_GB2312" w:cs="仿宋_GB2312"/>
          <w:b/>
          <w:color w:val="000000"/>
          <w:kern w:val="0"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太阳能自动虫情测报灯</w:t>
      </w:r>
      <w:r>
        <w:rPr>
          <w:rFonts w:hint="eastAsia" w:ascii="Times New Roman" w:hAnsi="Times New Roman" w:eastAsia="仿宋_GB2312" w:cs="仿宋_GB2312"/>
          <w:b/>
          <w:color w:val="000000"/>
          <w:kern w:val="0"/>
          <w:sz w:val="44"/>
          <w:szCs w:val="44"/>
        </w:rPr>
        <w:t>和专用性诱捕器</w:t>
      </w:r>
    </w:p>
    <w:p>
      <w:pPr>
        <w:jc w:val="center"/>
        <w:rPr>
          <w:rFonts w:ascii="Times New Roman" w:hAnsi="Times New Roman" w:eastAsia="仿宋_GB2312" w:cs="仿宋_GB2312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_GB2312" w:cs="仿宋_GB2312"/>
          <w:b/>
          <w:color w:val="000000"/>
          <w:kern w:val="0"/>
          <w:sz w:val="44"/>
          <w:szCs w:val="44"/>
        </w:rPr>
        <w:t>及配套诱芯160套设备报价单</w:t>
      </w:r>
    </w:p>
    <w:p>
      <w:pPr>
        <w:rPr>
          <w:rFonts w:ascii="Times New Roman" w:hAnsi="Times New Roman" w:eastAsia="仿宋_GB2312" w:cs="仿宋_GB2312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公司名称（盖章）：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454"/>
        <w:gridCol w:w="29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仪器名称</w:t>
            </w:r>
          </w:p>
        </w:tc>
        <w:tc>
          <w:tcPr>
            <w:tcW w:w="2454" w:type="dxa"/>
          </w:tcPr>
          <w:p>
            <w:pPr>
              <w:spacing w:line="560" w:lineRule="exact"/>
              <w:ind w:firstLine="320" w:firstLineChars="10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报价价格</w:t>
            </w:r>
          </w:p>
        </w:tc>
        <w:tc>
          <w:tcPr>
            <w:tcW w:w="2982" w:type="dxa"/>
          </w:tcPr>
          <w:p>
            <w:pPr>
              <w:spacing w:line="560" w:lineRule="exact"/>
              <w:ind w:firstLine="480" w:firstLineChars="150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454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82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454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82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454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982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bookmarkStart w:id="12" w:name="OLE_LINK122"/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备注（可提供产品参数）</w:t>
            </w:r>
          </w:p>
        </w:tc>
        <w:tc>
          <w:tcPr>
            <w:tcW w:w="543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bookmarkEnd w:id="12"/>
    </w:tbl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需提供单位及产品相关佐证材料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163653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F31"/>
    <w:rsid w:val="00021B06"/>
    <w:rsid w:val="00026282"/>
    <w:rsid w:val="00031260"/>
    <w:rsid w:val="00036CC2"/>
    <w:rsid w:val="000952E8"/>
    <w:rsid w:val="000D778E"/>
    <w:rsid w:val="001031F4"/>
    <w:rsid w:val="00110236"/>
    <w:rsid w:val="00114CD7"/>
    <w:rsid w:val="00133EFE"/>
    <w:rsid w:val="0015726E"/>
    <w:rsid w:val="001875CB"/>
    <w:rsid w:val="00193B8A"/>
    <w:rsid w:val="001A19FA"/>
    <w:rsid w:val="001C2C4C"/>
    <w:rsid w:val="00205264"/>
    <w:rsid w:val="00243526"/>
    <w:rsid w:val="0026116C"/>
    <w:rsid w:val="00282615"/>
    <w:rsid w:val="00293EAE"/>
    <w:rsid w:val="002B2A67"/>
    <w:rsid w:val="002C61BB"/>
    <w:rsid w:val="002D39C7"/>
    <w:rsid w:val="002F6078"/>
    <w:rsid w:val="00311521"/>
    <w:rsid w:val="0031248A"/>
    <w:rsid w:val="00315C62"/>
    <w:rsid w:val="003304FC"/>
    <w:rsid w:val="003323AB"/>
    <w:rsid w:val="00335735"/>
    <w:rsid w:val="003514A3"/>
    <w:rsid w:val="003A7F31"/>
    <w:rsid w:val="003B745E"/>
    <w:rsid w:val="003C768F"/>
    <w:rsid w:val="003D062F"/>
    <w:rsid w:val="003D588C"/>
    <w:rsid w:val="003E4E50"/>
    <w:rsid w:val="003F0F03"/>
    <w:rsid w:val="004266BE"/>
    <w:rsid w:val="00434C5E"/>
    <w:rsid w:val="00437928"/>
    <w:rsid w:val="0044386C"/>
    <w:rsid w:val="00457CC6"/>
    <w:rsid w:val="00483657"/>
    <w:rsid w:val="004C43AC"/>
    <w:rsid w:val="004D504E"/>
    <w:rsid w:val="004D7E73"/>
    <w:rsid w:val="004E5014"/>
    <w:rsid w:val="004E6F9F"/>
    <w:rsid w:val="00500094"/>
    <w:rsid w:val="00556273"/>
    <w:rsid w:val="005C1E9C"/>
    <w:rsid w:val="00696BCF"/>
    <w:rsid w:val="006C5A77"/>
    <w:rsid w:val="006D7034"/>
    <w:rsid w:val="006D75CE"/>
    <w:rsid w:val="006E0356"/>
    <w:rsid w:val="006E0DF7"/>
    <w:rsid w:val="007025E3"/>
    <w:rsid w:val="0072022D"/>
    <w:rsid w:val="00727B1C"/>
    <w:rsid w:val="007304BE"/>
    <w:rsid w:val="007363A8"/>
    <w:rsid w:val="00743A42"/>
    <w:rsid w:val="00754F5A"/>
    <w:rsid w:val="007571FA"/>
    <w:rsid w:val="00783CE0"/>
    <w:rsid w:val="007D4FA9"/>
    <w:rsid w:val="007E72CF"/>
    <w:rsid w:val="00805133"/>
    <w:rsid w:val="00817BD4"/>
    <w:rsid w:val="0082339D"/>
    <w:rsid w:val="008C0BFE"/>
    <w:rsid w:val="008C2AF3"/>
    <w:rsid w:val="008C3084"/>
    <w:rsid w:val="00905565"/>
    <w:rsid w:val="00913791"/>
    <w:rsid w:val="00936570"/>
    <w:rsid w:val="00994320"/>
    <w:rsid w:val="009D1EFE"/>
    <w:rsid w:val="009E57AC"/>
    <w:rsid w:val="00A26DA5"/>
    <w:rsid w:val="00A34EB8"/>
    <w:rsid w:val="00A4169C"/>
    <w:rsid w:val="00A452B5"/>
    <w:rsid w:val="00A51F3D"/>
    <w:rsid w:val="00A62479"/>
    <w:rsid w:val="00AA11E5"/>
    <w:rsid w:val="00AA4D29"/>
    <w:rsid w:val="00AB6D50"/>
    <w:rsid w:val="00AE4BBE"/>
    <w:rsid w:val="00AE5E96"/>
    <w:rsid w:val="00B90CC0"/>
    <w:rsid w:val="00C070CE"/>
    <w:rsid w:val="00C37962"/>
    <w:rsid w:val="00C53079"/>
    <w:rsid w:val="00C74804"/>
    <w:rsid w:val="00C82262"/>
    <w:rsid w:val="00CA3D04"/>
    <w:rsid w:val="00CA56D7"/>
    <w:rsid w:val="00CB7A70"/>
    <w:rsid w:val="00CE56E0"/>
    <w:rsid w:val="00D00233"/>
    <w:rsid w:val="00D62514"/>
    <w:rsid w:val="00D64DD9"/>
    <w:rsid w:val="00D758E0"/>
    <w:rsid w:val="00D973C5"/>
    <w:rsid w:val="00DC435F"/>
    <w:rsid w:val="00DD384A"/>
    <w:rsid w:val="00DD4C8E"/>
    <w:rsid w:val="00E505D0"/>
    <w:rsid w:val="00E91DBF"/>
    <w:rsid w:val="00EB067A"/>
    <w:rsid w:val="00EC2EDE"/>
    <w:rsid w:val="00F019F7"/>
    <w:rsid w:val="00F01DE2"/>
    <w:rsid w:val="00F42B0A"/>
    <w:rsid w:val="00F43157"/>
    <w:rsid w:val="00F93B85"/>
    <w:rsid w:val="00FA46E0"/>
    <w:rsid w:val="00FB6F7A"/>
    <w:rsid w:val="00FE1E6D"/>
    <w:rsid w:val="00FE5B13"/>
    <w:rsid w:val="00FF3CAE"/>
    <w:rsid w:val="00FF437D"/>
    <w:rsid w:val="726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798" w:leftChars="380"/>
      <w:jc w:val="left"/>
    </w:pPr>
    <w:rPr>
      <w:rFonts w:ascii="Calibri" w:hAnsi="Calibri"/>
      <w:szCs w:val="24"/>
    </w:r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</w:rPr>
  </w:style>
  <w:style w:type="character" w:customStyle="1" w:styleId="13">
    <w:name w:val="页眉 Char"/>
    <w:basedOn w:val="10"/>
    <w:link w:val="5"/>
    <w:semiHidden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uiPriority w:val="99"/>
  </w:style>
  <w:style w:type="character" w:customStyle="1" w:styleId="17">
    <w:name w:val="副标题 Char"/>
    <w:basedOn w:val="10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3D0F7-1534-4923-8A02-D6F07F704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530</Words>
  <Characters>3022</Characters>
  <Lines>25</Lines>
  <Paragraphs>7</Paragraphs>
  <TotalTime>335</TotalTime>
  <ScaleCrop>false</ScaleCrop>
  <LinksUpToDate>false</LinksUpToDate>
  <CharactersWithSpaces>3545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2024-02-19T01:21:00Z</dcterms:created>
  <dc:creator>微软用户</dc:creator>
  <cp:lastModifiedBy>Administrator</cp:lastModifiedBy>
  <dcterms:modified xsi:type="dcterms:W3CDTF">2026-03-30T00:27:03Z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