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1D1C2">
      <w:pPr>
        <w:ind w:left="-320" w:leftChars="-100"/>
        <w:rPr>
          <w:rFonts w:hint="eastAsia" w:ascii="仿宋" w:hAnsi="仿宋" w:eastAsia="仿宋"/>
          <w:kern w:val="2"/>
          <w:sz w:val="21"/>
          <w:szCs w:val="21"/>
        </w:rPr>
      </w:pPr>
      <w:r>
        <w:rPr>
          <w:rFonts w:hint="eastAsia" w:eastAsia="方正黑体_GBK"/>
          <w:bCs/>
        </w:rPr>
        <w:t>附件3</w:t>
      </w:r>
    </w:p>
    <w:p w14:paraId="5531FB37">
      <w:pPr>
        <w:spacing w:line="560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 w14:paraId="21A9EE96">
      <w:pPr>
        <w:spacing w:line="6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长白朝鲜族自治县城区土地年租金标准表</w:t>
      </w:r>
    </w:p>
    <w:bookmarkEnd w:id="0"/>
    <w:p w14:paraId="171F789A"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 w14:paraId="77998224">
      <w:pPr>
        <w:wordWrap w:val="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</w:rPr>
        <w:t xml:space="preserve">       </w:t>
      </w:r>
      <w:r>
        <w:rPr>
          <w:rFonts w:hint="eastAsia" w:ascii="宋体" w:hAnsi="宋体"/>
          <w:sz w:val="24"/>
          <w:szCs w:val="24"/>
        </w:rPr>
        <w:t>单位：元/平方米</w:t>
      </w:r>
    </w:p>
    <w:tbl>
      <w:tblPr>
        <w:tblStyle w:val="2"/>
        <w:tblW w:w="12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07"/>
        <w:gridCol w:w="1396"/>
        <w:gridCol w:w="1222"/>
        <w:gridCol w:w="1030"/>
        <w:gridCol w:w="1373"/>
        <w:gridCol w:w="1215"/>
        <w:gridCol w:w="1060"/>
        <w:gridCol w:w="1348"/>
        <w:gridCol w:w="1189"/>
      </w:tblGrid>
      <w:tr w14:paraId="2833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D529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区域名称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C21A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商业服务业用地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B095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居住用地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17DA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工矿用地、仓储用地</w:t>
            </w:r>
          </w:p>
        </w:tc>
      </w:tr>
      <w:tr w14:paraId="6A39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31368">
            <w:pPr>
              <w:widowControl/>
              <w:spacing w:line="300" w:lineRule="exact"/>
              <w:jc w:val="left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A809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2A49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基准地价年租金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1046">
            <w:pPr>
              <w:widowControl/>
              <w:autoSpaceDE w:val="0"/>
              <w:spacing w:line="300" w:lineRule="exact"/>
              <w:jc w:val="center"/>
              <w:rPr>
                <w:rFonts w:hint="eastAsia"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纯收益</w:t>
            </w:r>
          </w:p>
          <w:p w14:paraId="2F4FDB53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年租金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4D04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61BB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基准地价年租金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5BC9">
            <w:pPr>
              <w:widowControl/>
              <w:autoSpaceDE w:val="0"/>
              <w:spacing w:line="300" w:lineRule="exact"/>
              <w:jc w:val="center"/>
              <w:rPr>
                <w:rFonts w:hint="eastAsia"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纯收益</w:t>
            </w:r>
          </w:p>
          <w:p w14:paraId="60418189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年租金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16C8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FD949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基准地价年租金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F527">
            <w:pPr>
              <w:widowControl/>
              <w:autoSpaceDE w:val="0"/>
              <w:spacing w:line="300" w:lineRule="exact"/>
              <w:jc w:val="center"/>
              <w:rPr>
                <w:rFonts w:hint="eastAsia"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纯收益</w:t>
            </w:r>
          </w:p>
          <w:p w14:paraId="3E301CD1">
            <w:pPr>
              <w:widowControl/>
              <w:autoSpaceDE w:val="0"/>
              <w:spacing w:line="300" w:lineRule="exact"/>
              <w:jc w:val="center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年租金</w:t>
            </w:r>
          </w:p>
        </w:tc>
      </w:tr>
      <w:tr w14:paraId="7DC1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C04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长白县城区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2C91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F13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65.4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271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2425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851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C86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633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23B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A8E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</w:t>
            </w:r>
          </w:p>
        </w:tc>
      </w:tr>
      <w:tr w14:paraId="5744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2F7D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D5FC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E5F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CE0C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279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FED2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58DA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7BAE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306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419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</w:tr>
      <w:tr w14:paraId="5495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FDC9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FFB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Ⅲ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DAE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0D4B2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17F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Ⅲ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879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0A3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B33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Ⅲ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80A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75A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</w:tr>
    </w:tbl>
    <w:p w14:paraId="5CE273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2025-07-05T10:47:40Z</dcterms:created>
  <dc:creator>Administrator</dc:creator>
  <cp:lastModifiedBy>郑明哲</cp:lastModifiedBy>
  <dcterms:modified xsi:type="dcterms:W3CDTF">2025-07-05T10:47:54Z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eyJoZGlkIjoiODE1YmQyZjk0ZGE4MGUxYjMwMTlkNTcwMTYyMmI2OGEiLCJ1c2VySWQiOiIyNDM0MzcxODMifQ==</vt:lpwstr>
  </property>
  <property fmtid="{D5CDD505-2E9C-101B-9397-08002B2CF9AE}" pid="4" name="ICV">
    <vt:lpwstr>18E3133D063543689A1819D8EBBB585A_12</vt:lpwstr>
  </property>
</Properties>
</file>