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585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71"/>
        <w:gridCol w:w="1911"/>
        <w:gridCol w:w="1614"/>
        <w:gridCol w:w="3646"/>
        <w:gridCol w:w="2799"/>
        <w:gridCol w:w="1886"/>
        <w:gridCol w:w="2897"/>
        <w:gridCol w:w="43"/>
        <w:gridCol w:w="15"/>
      </w:tblGrid>
      <w:tr w14:paraId="30599C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1585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06E9713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6" w:lineRule="atLeast"/>
              <w:ind w:right="0" w:firstLine="960" w:firstLineChars="200"/>
              <w:jc w:val="center"/>
              <w:textAlignment w:val="center"/>
              <w:rPr>
                <w:rFonts w:ascii="微软雅黑" w:hAnsi="微软雅黑" w:eastAsia="微软雅黑" w:cs="微软雅黑"/>
                <w:color w:val="040404"/>
                <w:sz w:val="16"/>
                <w:szCs w:val="16"/>
              </w:rPr>
            </w:pPr>
            <w:bookmarkStart w:id="0" w:name="_GoBack"/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40404"/>
                <w:spacing w:val="0"/>
                <w:kern w:val="0"/>
                <w:sz w:val="48"/>
                <w:szCs w:val="48"/>
                <w:bdr w:val="none" w:color="auto" w:sz="0" w:space="0"/>
                <w:lang w:val="en-US" w:eastAsia="zh-CN" w:bidi="ar"/>
              </w:rPr>
              <w:t>长白朝鲜族自治县应急管理局行政执法主体公示信息确认表</w:t>
            </w:r>
            <w:bookmarkEnd w:id="0"/>
          </w:p>
        </w:tc>
      </w:tr>
      <w:tr w14:paraId="5C9076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50514A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40404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40404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94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8B9ED2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40404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40404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单位名称</w:t>
            </w:r>
          </w:p>
        </w:tc>
        <w:tc>
          <w:tcPr>
            <w:tcW w:w="15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3D750B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40404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40404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单位类别</w:t>
            </w:r>
          </w:p>
        </w:tc>
        <w:tc>
          <w:tcPr>
            <w:tcW w:w="400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02B928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40404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40404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法定执法职责和权限</w:t>
            </w:r>
          </w:p>
        </w:tc>
        <w:tc>
          <w:tcPr>
            <w:tcW w:w="29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3877D4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40404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40404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主要执法依据</w:t>
            </w:r>
          </w:p>
        </w:tc>
        <w:tc>
          <w:tcPr>
            <w:tcW w:w="191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6AEBB1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40404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40404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办公地址</w:t>
            </w:r>
          </w:p>
        </w:tc>
        <w:tc>
          <w:tcPr>
            <w:tcW w:w="258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79992C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40404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40404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13D83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6" w:lineRule="atLeast"/>
              <w:ind w:left="0" w:right="0"/>
              <w:rPr>
                <w:rFonts w:hint="eastAsia" w:ascii="微软雅黑" w:hAnsi="微软雅黑" w:eastAsia="微软雅黑" w:cs="微软雅黑"/>
                <w:color w:val="040404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40404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</w:tr>
      <w:tr w14:paraId="1C0BB8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1" w:hRule="atLeast"/>
        </w:trPr>
        <w:tc>
          <w:tcPr>
            <w:tcW w:w="8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189B075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6" w:lineRule="atLeast"/>
              <w:ind w:left="0" w:right="0"/>
              <w:jc w:val="right"/>
              <w:textAlignment w:val="top"/>
              <w:rPr>
                <w:rFonts w:hint="eastAsia" w:ascii="微软雅黑" w:hAnsi="微软雅黑" w:eastAsia="微软雅黑" w:cs="微软雅黑"/>
                <w:color w:val="040404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4040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4C8EBA4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6" w:lineRule="atLeast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color w:val="040404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4040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长白朝鲜族自治县应急管理局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4534FB3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6" w:lineRule="atLeast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color w:val="040404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4040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法定行政执法机关</w:t>
            </w:r>
          </w:p>
        </w:tc>
        <w:tc>
          <w:tcPr>
            <w:tcW w:w="40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0688F18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6" w:lineRule="atLeast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color w:val="040404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4040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负责本县行政区域内的煤矿、非煤矿山、危险化学品、烟花爆竹、冶金、有色、建材、机械、轻工、纺织、烟草、商贸等行业（领域）生产经营单位安全生产行政执法工作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3E3DE66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8" w:afterAutospacing="0" w:line="456" w:lineRule="atLeast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40404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40404"/>
                <w:spacing w:val="0"/>
                <w:kern w:val="0"/>
                <w:sz w:val="22"/>
                <w:szCs w:val="22"/>
                <w:lang w:val="en-US" w:eastAsia="zh-CN" w:bidi="ar"/>
              </w:rPr>
              <w:t>《中华人民共和国安全生产法》《中华人民共和国突发事件应对法》《中华人民共和国矿山安全法》《中华人民共和国煤炭法》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40404"/>
                <w:spacing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40404"/>
                <w:spacing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40404"/>
                <w:spacing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40404"/>
                <w:spacing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40404"/>
                <w:spacing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64697CD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8" w:afterAutospacing="0" w:line="456" w:lineRule="atLeast"/>
              <w:ind w:left="0" w:right="0"/>
              <w:jc w:val="left"/>
              <w:textAlignment w:val="top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40404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40404"/>
                <w:spacing w:val="0"/>
                <w:kern w:val="0"/>
                <w:sz w:val="22"/>
                <w:szCs w:val="22"/>
                <w:lang w:val="en-US" w:eastAsia="zh-CN" w:bidi="ar"/>
              </w:rPr>
              <w:t>吉林省白山市长白朝鲜族自治县长白大街53号</w:t>
            </w:r>
          </w:p>
        </w:tc>
        <w:tc>
          <w:tcPr>
            <w:tcW w:w="25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246B443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6" w:lineRule="atLeast"/>
              <w:ind w:left="0" w:right="0"/>
              <w:jc w:val="left"/>
              <w:textAlignment w:val="top"/>
              <w:rPr>
                <w:rFonts w:hint="default" w:ascii="微软雅黑" w:hAnsi="微软雅黑" w:eastAsia="微软雅黑" w:cs="微软雅黑"/>
                <w:color w:val="040404"/>
                <w:sz w:val="16"/>
                <w:szCs w:val="16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4040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0439-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4040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4040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8221058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7ED7C23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3C79E32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</w:tr>
    </w:tbl>
    <w:p w14:paraId="10A4826A"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823C4"/>
    <w:rsid w:val="0341645D"/>
    <w:rsid w:val="03A83979"/>
    <w:rsid w:val="08183C31"/>
    <w:rsid w:val="0B237F21"/>
    <w:rsid w:val="0CC25F19"/>
    <w:rsid w:val="11F03780"/>
    <w:rsid w:val="262A5F91"/>
    <w:rsid w:val="2AED312F"/>
    <w:rsid w:val="408E7E98"/>
    <w:rsid w:val="465D2233"/>
    <w:rsid w:val="47490A0A"/>
    <w:rsid w:val="4D5A6798"/>
    <w:rsid w:val="4DDC6134"/>
    <w:rsid w:val="4E005ADB"/>
    <w:rsid w:val="59D14FBA"/>
    <w:rsid w:val="5B687259"/>
    <w:rsid w:val="5EDF7832"/>
    <w:rsid w:val="7FAE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Emphasis"/>
    <w:basedOn w:val="4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2025-07-12T02:10:31Z</dcterms:created>
  <dc:creator>Administrator</dc:creator>
  <cp:lastModifiedBy>fine</cp:lastModifiedBy>
  <dcterms:modified xsi:type="dcterms:W3CDTF">2025-07-12T02:13:20Z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eyJoZGlkIjoiOTNjNDQ0ODhjNzg3YWRiMjJjOTEzNDFhMzJkMjRlZjEiLCJ1c2VySWQiOiIyMzQzMTg1ODQifQ==</vt:lpwstr>
  </property>
  <property fmtid="{D5CDD505-2E9C-101B-9397-08002B2CF9AE}" pid="4" name="ICV">
    <vt:lpwstr>EC65E45773FF4FE6AEFB391919EF1C20_12</vt:lpwstr>
  </property>
</Properties>
</file>