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2A7E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黑体"/>
          <w:color w:val="auto"/>
          <w:sz w:val="32"/>
          <w:szCs w:val="32"/>
        </w:rPr>
        <w:t>住建行政执法文书</w:t>
      </w:r>
    </w:p>
    <w:p w14:paraId="756FB8C3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6"/>
          <w:szCs w:val="36"/>
        </w:rPr>
      </w:pPr>
      <w:bookmarkStart w:id="0" w:name="_GoBack"/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26670</wp:posOffset>
                </wp:positionV>
                <wp:extent cx="5600700" cy="0"/>
                <wp:effectExtent l="0" t="19050" r="7620" b="266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2.1pt;height:0pt;width:441pt;z-index:251659264;mso-width-relative:page;mso-height-relative:page;" filled="f" stroked="t" coordsize="21600,21600" o:gfxdata="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22i&#10;m9IAAAAGAQAADwAAAAAAAAABACAAAAAiAAAAZHJzL2Rvd25yZXYueG1sUEsBAhQAFAAAAAgAh07i&#10;QBSms0vvAQAAxAMAAA4AAAAAAAAAAQAgAAAAIQEAAGRycy9lMm9Eb2MueG1sUEsFBgAAAAAGAAYA&#10;WQEAAIIFAAAAAA==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bookmarkEnd w:id="0"/>
      <w:r>
        <w:rPr>
          <w:rFonts w:eastAsia="方正小标宋简体"/>
          <w:color w:val="auto"/>
          <w:sz w:val="36"/>
          <w:szCs w:val="36"/>
        </w:rPr>
        <w:t>行政检查审批表</w:t>
      </w:r>
    </w:p>
    <w:p w14:paraId="1559D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0" w:firstLineChars="2300"/>
        <w:jc w:val="left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吉建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检审批〔20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号</w:t>
      </w:r>
    </w:p>
    <w:p w14:paraId="07B4D0D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eastAsia="方正小标宋简体"/>
          <w:color w:val="auto"/>
          <w:sz w:val="24"/>
          <w:szCs w:val="24"/>
          <w:lang w:eastAsia="zh-CN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5955D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2A9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74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668F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随机、一公开”抽查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☐日常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巡查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☐专项检查</w:t>
            </w:r>
          </w:p>
        </w:tc>
      </w:tr>
      <w:tr w14:paraId="38CC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521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</w:t>
            </w:r>
          </w:p>
          <w:p w14:paraId="482C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（可多选）</w:t>
            </w:r>
          </w:p>
        </w:tc>
      </w:tr>
      <w:tr w14:paraId="30724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08D8"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 w14:paraId="59888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4E7D"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 w14:paraId="061C5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3C2E"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  <w:tr w14:paraId="3B32B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4FBA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 xml:space="preserve"> </w:t>
            </w:r>
          </w:p>
          <w:p w14:paraId="62603C79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 xml:space="preserve"> </w:t>
            </w:r>
          </w:p>
        </w:tc>
      </w:tr>
      <w:tr w14:paraId="6B00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8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次。</w:t>
            </w:r>
          </w:p>
          <w:p w14:paraId="6A781D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（不受年度检查频次上限限制的除外）</w:t>
            </w:r>
          </w:p>
        </w:tc>
      </w:tr>
      <w:tr w14:paraId="4E6F2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B0DB">
            <w:pPr>
              <w:rPr>
                <w:rFonts w:hint="eastAsia"/>
                <w:sz w:val="24"/>
                <w:szCs w:val="24"/>
              </w:rPr>
            </w:pPr>
          </w:p>
        </w:tc>
      </w:tr>
      <w:tr w14:paraId="39093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F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D57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2F3A2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8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B31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7FB009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 w14:paraId="4B2539F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 w:color="auto"/>
        </w:rPr>
        <w:br w:type="page"/>
      </w:r>
      <w:r>
        <w:rPr>
          <w:rFonts w:hint="eastAsia" w:ascii="宋体" w:hAnsi="宋体" w:eastAsia="宋体" w:cs="黑体"/>
          <w:color w:val="auto"/>
          <w:sz w:val="32"/>
          <w:szCs w:val="32"/>
        </w:rPr>
        <w:t>住建行政执法文书</w:t>
      </w:r>
    </w:p>
    <w:p w14:paraId="7CA5D6E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26670</wp:posOffset>
                </wp:positionV>
                <wp:extent cx="5600700" cy="0"/>
                <wp:effectExtent l="0" t="19050" r="7620" b="266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2.1pt;height:0pt;width:441pt;z-index:251660288;mso-width-relative:page;mso-height-relative:page;" filled="f" stroked="t" coordsize="21600,21600" o:gfxdata="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baKb&#10;0gAAAAYBAAAPAAAAAAAAAAEAIAAAACIAAABkcnMvZG93bnJldi54bWxQSwECFAAUAAAACACHTuJA&#10;WOjuwu4BAADEAwAADgAAAAAAAAABACAAAAAhAQAAZHJzL2Uyb0RvYy54bWxQSwUGAAAAAAYABgBZ&#10;AQAAgQUAAAAA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行政检查通知书</w:t>
      </w:r>
    </w:p>
    <w:p w14:paraId="3E239BD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         吉建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检通知〔20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号</w:t>
      </w:r>
    </w:p>
    <w:p w14:paraId="1E8F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2DA5A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</w:p>
    <w:p w14:paraId="77A697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行政检查。现将相关事项通知如下：</w:t>
      </w:r>
    </w:p>
    <w:p w14:paraId="1EA08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信息</w:t>
      </w:r>
    </w:p>
    <w:p w14:paraId="667DB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</w:p>
    <w:p w14:paraId="40708C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</w:p>
    <w:p w14:paraId="1D6DED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时间及地点</w:t>
      </w:r>
    </w:p>
    <w:p w14:paraId="600A94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分）</w:t>
      </w:r>
    </w:p>
    <w:p w14:paraId="272558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</w:t>
      </w:r>
    </w:p>
    <w:p w14:paraId="2CE11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三、行政检查法律依据</w:t>
      </w:r>
    </w:p>
    <w:p w14:paraId="5D362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 w14:paraId="54699C2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</w:t>
      </w:r>
    </w:p>
    <w:p w14:paraId="26904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四、行政检查内容及方式</w:t>
      </w:r>
    </w:p>
    <w:p w14:paraId="0920E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 w14:paraId="115C51E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 w14:paraId="2385C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71717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>。</w:t>
      </w:r>
    </w:p>
    <w:p w14:paraId="672AC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>。</w:t>
      </w:r>
    </w:p>
    <w:p w14:paraId="14922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>。</w:t>
      </w:r>
    </w:p>
    <w:p w14:paraId="1631A0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24"/>
          <w:szCs w:val="24"/>
          <w:u w:val="none" w:color="auto"/>
          <w:lang w:val="en-US" w:eastAsia="zh-CN"/>
        </w:rPr>
        <w:t>行政检查频次</w:t>
      </w:r>
    </w:p>
    <w:p w14:paraId="17194B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本次检查系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☐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随机、一公开”抽查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☐日常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巡查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次。</w:t>
      </w:r>
    </w:p>
    <w:p w14:paraId="13191D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。</w:t>
      </w:r>
    </w:p>
    <w:p w14:paraId="6FBEDB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告知</w:t>
      </w:r>
    </w:p>
    <w:p w14:paraId="4D988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拒绝接受检查。</w:t>
      </w:r>
    </w:p>
    <w:p w14:paraId="63223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 w14:paraId="7463B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color w:val="auto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你单位有权监督行政检查工作全过程，如认为行政检查侵犯你单位合法权益，有权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陈述申辩、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投诉举报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</w:t>
      </w:r>
    </w:p>
    <w:p w14:paraId="64663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                      </w:t>
      </w:r>
    </w:p>
    <w:p w14:paraId="3F1D4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254F6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 </w:t>
      </w:r>
    </w:p>
    <w:p w14:paraId="7A063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4C9DB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4DDC5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0BCA9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9AD7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28A6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D3CC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DC17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行政执法主体</w:t>
      </w:r>
    </w:p>
    <w:p w14:paraId="08198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（印章）</w:t>
      </w:r>
    </w:p>
    <w:p w14:paraId="003C6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760" w:firstLineChars="24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   月   日</w:t>
      </w:r>
    </w:p>
    <w:p w14:paraId="3A20C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754FEA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hint="eastAsia"/>
          <w:sz w:val="24"/>
          <w:szCs w:val="24"/>
          <w:lang w:val="en-US" w:eastAsia="zh-CN"/>
        </w:rPr>
      </w:pPr>
    </w:p>
    <w:p w14:paraId="70083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left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7FB6B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 </w:t>
      </w:r>
    </w:p>
    <w:p w14:paraId="51321A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</w:t>
      </w:r>
    </w:p>
    <w:p w14:paraId="3FCFD221">
      <w:pPr>
        <w:pStyle w:val="3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宋体" w:hAnsi="宋体" w:eastAsia="宋体" w:cs="黑体"/>
          <w:color w:val="auto"/>
          <w:sz w:val="32"/>
          <w:szCs w:val="32"/>
          <w:u w:val="none" w:color="auto"/>
        </w:rPr>
        <w:t>住建行政执法文书</w:t>
      </w:r>
    </w:p>
    <w:p w14:paraId="754F0F3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19050" r="7620" b="266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0.9pt;height:0pt;width:441pt;z-index:251661312;mso-width-relative:page;mso-height-relative:page;" filled="f" stroked="t" coordsize="21600,21600" o:gfxdata="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qIV&#10;7tIAAAAGAQAADwAAAAAAAAABACAAAAAiAAAAZHJzL2Rvd25yZXYueG1sUEsBAhQAFAAAAAgAh07i&#10;QPAmiOnvAQAAxAMAAA4AAAAAAAAAAQAgAAAAIQEAAGRycy9lMm9Eb2MueG1sUEsFBgAAAAAGAAYA&#10;WQEAAIIFAAAAAA==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回避申请决定书</w:t>
      </w:r>
    </w:p>
    <w:p w14:paraId="5886406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5760" w:firstLineChars="240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吉建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检回避〔20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号</w:t>
      </w:r>
    </w:p>
    <w:p w14:paraId="1AAF33A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 w14:paraId="63FE04D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</w:t>
      </w:r>
    </w:p>
    <w:p w14:paraId="630670B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</w:p>
    <w:p w14:paraId="43BE09F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</w:t>
      </w:r>
    </w:p>
    <w:p w14:paraId="229258F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</w:t>
      </w:r>
    </w:p>
    <w:p w14:paraId="20DCA3C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申请人于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。</w:t>
      </w:r>
    </w:p>
    <w:p w14:paraId="3751763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64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。</w:t>
      </w:r>
    </w:p>
    <w:p w14:paraId="07E1EAB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回避情形，驳回申请人的回避申请。</w:t>
      </w:r>
    </w:p>
    <w:p w14:paraId="0F54AD5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如对本决定不服，可以依法申请救济。</w:t>
      </w:r>
    </w:p>
    <w:p w14:paraId="593FF9C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1C207B8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</w:t>
      </w:r>
    </w:p>
    <w:p w14:paraId="38C5BE7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5B899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E4111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A95DF9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48315B1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4B03D7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行政执法主体</w:t>
      </w:r>
    </w:p>
    <w:p w14:paraId="1A8592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（印章）</w:t>
      </w:r>
    </w:p>
    <w:p w14:paraId="7E98A24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年   月   日</w:t>
      </w:r>
    </w:p>
    <w:p w14:paraId="2FC9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533D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 </w:t>
      </w:r>
    </w:p>
    <w:p w14:paraId="3C9F53E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</w:t>
      </w:r>
    </w:p>
    <w:p w14:paraId="75F153D3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br w:type="page"/>
      </w:r>
      <w:r>
        <w:rPr>
          <w:rFonts w:hint="eastAsia" w:ascii="宋体" w:hAnsi="宋体" w:eastAsia="宋体" w:cs="黑体"/>
          <w:color w:val="auto"/>
          <w:sz w:val="32"/>
          <w:szCs w:val="32"/>
          <w:u w:val="none" w:color="auto"/>
        </w:rPr>
        <w:t>住建行政执法文书</w:t>
      </w:r>
    </w:p>
    <w:p w14:paraId="192699B4">
      <w:pPr>
        <w:pStyle w:val="7"/>
        <w:snapToGrid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19050" r="7620" b="266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0.9pt;height:0pt;width:441pt;z-index:251662336;mso-width-relative:page;mso-height-relative:page;" filled="f" stroked="t" coordsize="21600,21600" o:gfxdata="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ohXu&#10;0gAAAAYBAAAPAAAAAAAAAAEAIAAAACIAAABkcnMvZG93bnJldi54bWxQSwECFAAUAAAACACHTuJA&#10;naG11O4BAADEAwAADgAAAAAAAAABACAAAAAhAQAAZHJzL2Uyb0RvYy54bWxQSwUGAAAAAAYABgBZ&#10;AQAAgQUAAAAA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抽样（采样）通知书</w:t>
      </w:r>
    </w:p>
    <w:p w14:paraId="4FD90DC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         吉建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检抽样〔20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号</w:t>
      </w:r>
    </w:p>
    <w:p w14:paraId="1419C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</w:p>
    <w:p w14:paraId="0A37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</w:p>
    <w:p w14:paraId="66AF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24"/>
          <w:szCs w:val="24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4"/>
          <w:szCs w:val="24"/>
          <w:u w:val="none" w:color="auto"/>
          <w:lang w:eastAsia="zh-CN"/>
        </w:rPr>
        <w:t>（附抽样（采样）物品清单）</w:t>
      </w:r>
    </w:p>
    <w:p w14:paraId="43ECAC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</w:pPr>
    </w:p>
    <w:p w14:paraId="00F5B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</w:t>
      </w:r>
    </w:p>
    <w:p w14:paraId="33D06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</w:t>
      </w:r>
    </w:p>
    <w:p w14:paraId="73B484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</w:pPr>
    </w:p>
    <w:p w14:paraId="0A8BD07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/>
        <w:rPr>
          <w:rFonts w:hint="default"/>
          <w:color w:val="auto"/>
          <w:sz w:val="24"/>
          <w:szCs w:val="24"/>
          <w:lang w:eastAsia="zh-CN"/>
        </w:rPr>
      </w:pPr>
    </w:p>
    <w:p w14:paraId="23B8D5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</w:pPr>
    </w:p>
    <w:p w14:paraId="5CB0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6B90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C0EA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A1E3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644B3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2797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59D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2AF0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行政执法主体</w:t>
      </w:r>
    </w:p>
    <w:p w14:paraId="438D6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（印章）</w:t>
      </w:r>
    </w:p>
    <w:p w14:paraId="376FB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年   月   日</w:t>
      </w:r>
    </w:p>
    <w:p w14:paraId="4C72C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 w14:paraId="10D6AE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rPr>
          <w:rFonts w:hint="default"/>
          <w:sz w:val="24"/>
          <w:szCs w:val="24"/>
          <w:lang w:eastAsia="zh-CN"/>
        </w:rPr>
      </w:pPr>
    </w:p>
    <w:p w14:paraId="332D3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</w:p>
    <w:p w14:paraId="477A2E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</w:t>
      </w:r>
    </w:p>
    <w:p w14:paraId="612F6727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宋体" w:hAnsi="宋体" w:eastAsia="宋体" w:cs="黑体"/>
          <w:color w:val="auto"/>
          <w:sz w:val="32"/>
          <w:szCs w:val="32"/>
          <w:u w:val="none" w:color="auto"/>
        </w:rPr>
        <w:t>住建行政执法文书</w:t>
      </w:r>
    </w:p>
    <w:p w14:paraId="72AEE6A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19050" r="762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0.9pt;height:0pt;width:441pt;z-index:251663360;mso-width-relative:page;mso-height-relative:page;" filled="f" stroked="t" coordsize="21600,21600" o:gfxdata="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ohXu&#10;0gAAAAYBAAAPAAAAAAAAAAEAIAAAACIAAABkcnMvZG93bnJldi54bWxQSwECFAAUAAAACACHTuJA&#10;eSGOdu4BAADEAwAADgAAAAAAAAABACAAAAAhAQAAZHJzL2Uyb0RvYy54bWxQSwUGAAAAAAYABgBZ&#10;AQAAgQUAAAAA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现场检查（勘验）笔录</w:t>
      </w:r>
    </w:p>
    <w:p w14:paraId="0201E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0" w:firstLineChars="2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吉建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检勘验〔20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号</w:t>
      </w:r>
    </w:p>
    <w:p w14:paraId="43A3D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CF11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检查（勘验）时间：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分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分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74104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 w14:paraId="6B03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</w:t>
      </w:r>
    </w:p>
    <w:p w14:paraId="67C4F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</w:t>
      </w:r>
    </w:p>
    <w:p w14:paraId="3314E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none"/>
          <w:lang w:val="en-US" w:eastAsia="zh-CN"/>
        </w:rPr>
      </w:pPr>
    </w:p>
    <w:p w14:paraId="5433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一、被检查（勘验）人基本情况</w:t>
      </w:r>
    </w:p>
    <w:p w14:paraId="132C4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78A7C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</w:t>
      </w:r>
    </w:p>
    <w:p w14:paraId="5E46C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</w:t>
      </w:r>
    </w:p>
    <w:p w14:paraId="69BE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二、告知事项</w:t>
      </w:r>
    </w:p>
    <w:p w14:paraId="43C67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确认。</w:t>
      </w:r>
    </w:p>
    <w:p w14:paraId="7EEE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宋体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不确认</w:t>
      </w:r>
    </w:p>
    <w:p w14:paraId="508A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eastAsia="zh-CN"/>
        </w:rPr>
        <w:t>（有音像记录的，应当告知音像记录的情况）</w:t>
      </w:r>
    </w:p>
    <w:p w14:paraId="1773B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三、现场检查（勘验）情况</w:t>
      </w:r>
    </w:p>
    <w:p w14:paraId="5F7A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6AE90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 w14:paraId="416C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 w14:paraId="350909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eastAsia="zh-CN"/>
        </w:rPr>
        <w:t>申辩情况</w:t>
      </w:r>
    </w:p>
    <w:p w14:paraId="06C4A7E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eastAsia="zh-CN"/>
        </w:rPr>
      </w:pPr>
      <w:r>
        <w:rPr>
          <w:rFonts w:hint="default"/>
          <w:color w:val="auto"/>
          <w:sz w:val="24"/>
          <w:szCs w:val="24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□无</w:t>
      </w:r>
    </w:p>
    <w:p w14:paraId="16F9FAC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eastAsia="zh-CN"/>
        </w:rPr>
      </w:pPr>
      <w:r>
        <w:rPr>
          <w:rFonts w:hint="default"/>
          <w:color w:val="auto"/>
          <w:sz w:val="24"/>
          <w:szCs w:val="24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  <w:t>□有</w:t>
      </w:r>
      <w:r>
        <w:rPr>
          <w:rFonts w:hint="default"/>
          <w:color w:val="auto"/>
          <w:sz w:val="24"/>
          <w:szCs w:val="24"/>
          <w:u w:val="none" w:color="auto"/>
          <w:lang w:eastAsia="zh-CN"/>
        </w:rPr>
        <w:t xml:space="preserve"> </w:t>
      </w:r>
      <w:r>
        <w:rPr>
          <w:rFonts w:hint="default"/>
          <w:color w:val="auto"/>
          <w:sz w:val="24"/>
          <w:szCs w:val="24"/>
          <w:lang w:eastAsia="zh-CN"/>
        </w:rPr>
        <w:t xml:space="preserve">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</w:t>
      </w:r>
      <w:r>
        <w:rPr>
          <w:rFonts w:hint="default"/>
          <w:color w:val="auto"/>
          <w:sz w:val="24"/>
          <w:szCs w:val="24"/>
          <w:lang w:eastAsia="zh-CN"/>
        </w:rPr>
        <w:t xml:space="preserve">          </w:t>
      </w:r>
    </w:p>
    <w:p w14:paraId="7D886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盖章。 </w:t>
      </w:r>
    </w:p>
    <w:p w14:paraId="1FD10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7E0A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1D4C4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2497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3EF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11570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840E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D6D3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D03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6B2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22166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4D1C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0AF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807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FFB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3A1AE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7B7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BF7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ED3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385D3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1D9F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18A72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727F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</w:p>
    <w:p w14:paraId="6509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67F030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  </w:t>
      </w:r>
    </w:p>
    <w:p w14:paraId="2EBF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</w:p>
    <w:p w14:paraId="4792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</w:p>
    <w:p w14:paraId="2CD6B9A2">
      <w:pPr>
        <w:pStyle w:val="3"/>
        <w:tabs>
          <w:tab w:val="left" w:pos="944"/>
        </w:tabs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宋体" w:hAnsi="宋体" w:eastAsia="宋体" w:cs="黑体"/>
          <w:color w:val="auto"/>
          <w:sz w:val="32"/>
          <w:szCs w:val="32"/>
          <w:u w:val="none" w:color="auto"/>
        </w:rPr>
        <w:t>住建行政执法文书</w:t>
      </w:r>
    </w:p>
    <w:p w14:paraId="19FBB457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19050" r="7620" b="266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0.9pt;height:0pt;width:441pt;z-index:251664384;mso-width-relative:page;mso-height-relative:page;" filled="f" stroked="t" coordsize="21600,21600" o:gfxdata="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qIV&#10;7tIAAAAGAQAADwAAAAAAAAABACAAAAAiAAAAZHJzL2Rvd25yZXYueG1sUEsBAhQAFAAAAAgAh07i&#10;QILmlbjvAQAAxAMAAA4AAAAAAAAAAQAgAAAAIQEAAGRycy9lMm9Eb2MueG1sUEsFBgAAAAAGAAYA&#10;WQEAAIIFAAAAAA==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询问笔录</w:t>
      </w:r>
    </w:p>
    <w:p w14:paraId="5CDF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0" w:firstLineChars="2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吉建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检询问〔20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号</w:t>
      </w:r>
    </w:p>
    <w:p w14:paraId="3AA7D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64F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询问时间：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分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分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）</w:t>
      </w:r>
    </w:p>
    <w:p w14:paraId="488B8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403C4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</w:t>
      </w:r>
    </w:p>
    <w:p w14:paraId="65A6F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</w:t>
      </w:r>
    </w:p>
    <w:p w14:paraId="64BBE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none"/>
          <w:lang w:val="en-US" w:eastAsia="zh-CN"/>
        </w:rPr>
      </w:pPr>
    </w:p>
    <w:p w14:paraId="29257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一、被询问人基本情况</w:t>
      </w:r>
    </w:p>
    <w:p w14:paraId="00ACB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</w:t>
      </w:r>
    </w:p>
    <w:p w14:paraId="410DE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 w14:paraId="0E4C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</w:t>
      </w:r>
    </w:p>
    <w:p w14:paraId="3A9F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其他</w:t>
      </w:r>
    </w:p>
    <w:p w14:paraId="3134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二、告知事项</w:t>
      </w:r>
    </w:p>
    <w:p w14:paraId="24C26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确认。</w:t>
      </w:r>
    </w:p>
    <w:p w14:paraId="54E30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不确认</w:t>
      </w:r>
    </w:p>
    <w:p w14:paraId="56C0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2BD8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三、询问内容</w:t>
      </w:r>
    </w:p>
    <w:p w14:paraId="6102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5A9D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 w14:paraId="24553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4A93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 w14:paraId="19BB0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 w14:paraId="48C6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 w14:paraId="13D6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盖章确认。</w:t>
      </w:r>
    </w:p>
    <w:p w14:paraId="5AD6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6515F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4D0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622F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25DD0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3AC28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64300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4D0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1A546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266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145F6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D43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264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5021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339C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77A8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936A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7BCE6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B21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6E5B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03C2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45E28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6239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   月   日</w:t>
      </w:r>
    </w:p>
    <w:p w14:paraId="2C1B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</w:p>
    <w:p w14:paraId="75D55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</w:pPr>
    </w:p>
    <w:p w14:paraId="7CF21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年   月   日</w:t>
      </w:r>
    </w:p>
    <w:p w14:paraId="50F0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年   月   日</w:t>
      </w:r>
    </w:p>
    <w:p w14:paraId="43E32D44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eastAsia="zh-CN"/>
        </w:rPr>
        <w:br w:type="page"/>
      </w:r>
      <w:r>
        <w:rPr>
          <w:rFonts w:hint="eastAsia" w:ascii="宋体" w:hAnsi="宋体" w:eastAsia="宋体" w:cs="黑体"/>
          <w:color w:val="auto"/>
          <w:sz w:val="32"/>
          <w:szCs w:val="32"/>
          <w:u w:val="none" w:color="auto"/>
        </w:rPr>
        <w:t>住建行政执法文书</w:t>
      </w:r>
    </w:p>
    <w:p w14:paraId="3AFA935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19050" r="7620" b="266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pt;margin-top:0.9pt;height:0pt;width:441pt;z-index:251665408;mso-width-relative:page;mso-height-relative:page;" filled="f" stroked="t" coordsize="21600,21600" o:gfxdata="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qIV&#10;7tIAAAAGAQAADwAAAAAAAAABACAAAAAiAAAAZHJzL2Rvd25yZXYueG1sUEsBAhQAFAAAAAgAh07i&#10;QGZmrhrvAQAAxAMAAA4AAAAAAAAAAQAgAAAAIQEAAGRycy9lMm9Eb2MueG1sUEsFBgAAAAAGAAYA&#10;WQEAAIIFAAAAAA==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ascii="Times New Roman" w:hAnsi="Times New Roman" w:eastAsia="方正小标宋简体"/>
          <w:color w:val="auto"/>
          <w:sz w:val="36"/>
          <w:szCs w:val="36"/>
        </w:rPr>
        <w:t>行政检查</w:t>
      </w:r>
      <w:r>
        <w:rPr>
          <w:rFonts w:hint="default" w:ascii="Times New Roman" w:hAnsi="Times New Roman" w:eastAsia="方正小标宋简体"/>
          <w:color w:val="auto"/>
          <w:sz w:val="36"/>
          <w:szCs w:val="36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表</w:t>
      </w:r>
    </w:p>
    <w:p w14:paraId="68ED3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0" w:firstLineChars="2300"/>
        <w:jc w:val="left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吉建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检记录〔20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号</w:t>
      </w: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64FF8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E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6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统一社会</w:t>
            </w:r>
          </w:p>
          <w:p w14:paraId="6C60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9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3C4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E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6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C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6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71B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5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4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44C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E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3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B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6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647D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8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9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87BA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A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D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96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A9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1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497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6D6BE87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479DBC0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5C8E62A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176A4F8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145FB5A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28C1323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  <w:t>（此处仅记录检查事实情况）</w:t>
            </w:r>
          </w:p>
          <w:p w14:paraId="2A5F538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13A687D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5AEC81C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1B95345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  <w:p w14:paraId="1EF71F0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</w:pPr>
          </w:p>
          <w:p w14:paraId="483EB9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</w:pPr>
          </w:p>
          <w:p w14:paraId="2F693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  <w:p w14:paraId="1A3EF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36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  <w:p w14:paraId="40C11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7960E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DB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0A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6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 w:color="auto"/>
                <w:lang w:eastAsia="zh-CN" w:bidi="zh-CN"/>
              </w:rPr>
              <w:t>通过行政检查</w:t>
            </w:r>
          </w:p>
          <w:p w14:paraId="54802D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6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 w:color="auto"/>
                <w:lang w:eastAsia="zh-CN" w:bidi="zh-CN"/>
              </w:rPr>
              <w:t>未通过行政检查</w:t>
            </w:r>
          </w:p>
          <w:p w14:paraId="486633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6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其他</w:t>
            </w:r>
          </w:p>
        </w:tc>
      </w:tr>
    </w:tbl>
    <w:p w14:paraId="6AACF640">
      <w:pPr>
        <w:rPr>
          <w:rFonts w:hint="eastAsia" w:eastAsia="宋体"/>
          <w:lang w:eastAsia="zh-CN"/>
        </w:rPr>
      </w:pPr>
    </w:p>
    <w:p w14:paraId="395BE2AE"/>
    <w:sectPr>
      <w:footerReference r:id="rId3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A5B76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E84CA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E84CA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4224"/>
    <w:rsid w:val="7CF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2025-07-12T02:48:00Z</dcterms:created>
  <dc:creator>fine</dc:creator>
  <cp:lastModifiedBy>fine</cp:lastModifiedBy>
  <dcterms:modified xsi:type="dcterms:W3CDTF">2025-07-12T02:48:48Z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F9DFF6A48D8A451B8D93DE705146DC69_11</vt:lpwstr>
  </property>
  <property fmtid="{D5CDD505-2E9C-101B-9397-08002B2CF9AE}" pid="4" name="KSOTemplateDocerSaveRecord">
    <vt:lpwstr>eyJoZGlkIjoiOTNjNDQ0ODhjNzg3YWRiMjJjOTEzNDFhMzJkMjRlZjEiLCJ1c2VySWQiOiIyMzQzMTg1ODQifQ==</vt:lpwstr>
  </property>
</Properties>
</file>